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43"/>
        <w:gridCol w:w="1843"/>
        <w:gridCol w:w="6400"/>
        <w:gridCol w:w="1702"/>
        <w:gridCol w:w="709"/>
        <w:gridCol w:w="770"/>
      </w:tblGrid>
      <w:tr w:rsidR="009C2411" w:rsidRPr="005A1D3D" w14:paraId="56C4B847" w14:textId="77777777" w:rsidTr="009C2411">
        <w:trPr>
          <w:cantSplit/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14:paraId="5B358F76" w14:textId="1E7518A6" w:rsidR="00A349BB" w:rsidRDefault="002A44E8" w:rsidP="00A349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36463191"/>
            <w:r>
              <w:rPr>
                <w:rFonts w:ascii="Arial" w:hAnsi="Arial" w:cs="Arial"/>
                <w:b/>
                <w:sz w:val="32"/>
                <w:szCs w:val="32"/>
              </w:rPr>
              <w:t>Hathaway</w:t>
            </w:r>
            <w:r w:rsidR="00204820">
              <w:rPr>
                <w:rFonts w:ascii="Arial" w:hAnsi="Arial" w:cs="Arial"/>
                <w:b/>
                <w:sz w:val="32"/>
                <w:szCs w:val="32"/>
              </w:rPr>
              <w:t xml:space="preserve"> Academy 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14:paraId="30CD806E" w14:textId="77777777" w:rsidR="009C2411" w:rsidRPr="007D3492" w:rsidRDefault="00AF3927" w:rsidP="00AF3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First Aid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End w:id="1"/>
          </w:p>
        </w:tc>
      </w:tr>
      <w:tr w:rsidR="00767F14" w:rsidRPr="005A1D3D" w14:paraId="303DE3DE" w14:textId="77777777" w:rsidTr="00977187">
        <w:trPr>
          <w:cantSplit/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14:paraId="53DE5E19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14CCCAEA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0F9120B8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4DA0DEAD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400" w:type="dxa"/>
            <w:vMerge w:val="restart"/>
            <w:shd w:val="clear" w:color="auto" w:fill="F3F3F3"/>
          </w:tcPr>
          <w:p w14:paraId="2F8B76A7" w14:textId="77777777" w:rsidR="00767F14" w:rsidRPr="006F2CCF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702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53BC69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Residual Risk Rating </w:t>
            </w:r>
          </w:p>
          <w:p w14:paraId="6B6FD684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  <w:p w14:paraId="3C858602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</w:t>
            </w:r>
          </w:p>
          <w:p w14:paraId="6972BE89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204765E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 Existing Controls Adequate?</w:t>
            </w:r>
          </w:p>
        </w:tc>
      </w:tr>
      <w:tr w:rsidR="00767F14" w:rsidRPr="005A1D3D" w14:paraId="3FB1926D" w14:textId="77777777" w:rsidTr="00977187">
        <w:trPr>
          <w:cantSplit/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14:paraId="515B8EE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4085B977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6528CEA3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00" w:type="dxa"/>
            <w:vMerge/>
            <w:shd w:val="clear" w:color="auto" w:fill="F3F3F3"/>
            <w:textDirection w:val="btLr"/>
          </w:tcPr>
          <w:p w14:paraId="698C3D32" w14:textId="77777777" w:rsidR="00767F14" w:rsidRPr="005A1D3D" w:rsidRDefault="00767F14" w:rsidP="00767F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vMerge/>
            <w:shd w:val="clear" w:color="auto" w:fill="F3F3F3"/>
            <w:tcMar>
              <w:left w:w="28" w:type="dxa"/>
              <w:right w:w="28" w:type="dxa"/>
            </w:tcMar>
            <w:textDirection w:val="btLr"/>
          </w:tcPr>
          <w:p w14:paraId="44149C47" w14:textId="77777777" w:rsidR="00767F14" w:rsidRPr="005A1D3D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65BC25F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E0923DB" w14:textId="77777777" w:rsidR="00767F14" w:rsidRPr="005A1D3D" w:rsidRDefault="00767F14" w:rsidP="00767F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No*</w:t>
            </w:r>
          </w:p>
        </w:tc>
      </w:tr>
      <w:tr w:rsidR="000324DC" w:rsidRPr="005A1D3D" w14:paraId="41EB63D8" w14:textId="77777777" w:rsidTr="00977187">
        <w:trPr>
          <w:trHeight w:val="402"/>
          <w:jc w:val="center"/>
        </w:trPr>
        <w:tc>
          <w:tcPr>
            <w:tcW w:w="2100" w:type="dxa"/>
          </w:tcPr>
          <w:p w14:paraId="1A4B41D5" w14:textId="33A5CC96" w:rsidR="000324DC" w:rsidRPr="00507EE2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Insufficient first aid materials or trained persons in an emergency</w:t>
            </w:r>
            <w:r w:rsidRPr="00E119F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507EE2">
              <w:rPr>
                <w:rFonts w:ascii="Arial" w:eastAsia="Times New Roman" w:hAnsi="Arial" w:cs="Arial"/>
                <w:sz w:val="24"/>
                <w:szCs w:val="24"/>
              </w:rPr>
              <w:t>due to n</w:t>
            </w:r>
            <w:r w:rsidRPr="00507E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umber of staff available to be in </w:t>
            </w:r>
            <w:r w:rsidR="007908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academy</w:t>
            </w:r>
            <w:r w:rsidRPr="00507E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 a consequence of self-isolation, illness or an underlying condition.</w:t>
            </w:r>
          </w:p>
          <w:p w14:paraId="542940E0" w14:textId="77777777" w:rsidR="000324DC" w:rsidRPr="006542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DAAA991" w14:textId="77777777" w:rsidR="000324DC" w:rsidRPr="00F941D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2737F180" w14:textId="77777777" w:rsidR="000324DC" w:rsidRPr="00F941D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28387C77" w14:textId="77777777" w:rsidR="000324DC" w:rsidRPr="006542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14:paraId="1A0BA737" w14:textId="77777777" w:rsidR="000324DC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  <w:p w14:paraId="4C1AB57B" w14:textId="77777777" w:rsidR="000324DC" w:rsidRPr="006542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Incidents  </w:t>
            </w:r>
          </w:p>
        </w:tc>
        <w:tc>
          <w:tcPr>
            <w:tcW w:w="6400" w:type="dxa"/>
          </w:tcPr>
          <w:p w14:paraId="7B45EEDB" w14:textId="02A31B8E" w:rsidR="00912147" w:rsidRPr="00B27BC1" w:rsidRDefault="00912147" w:rsidP="00912147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12147">
              <w:rPr>
                <w:rFonts w:ascii="Arial" w:eastAsia="Times New Roman" w:hAnsi="Arial" w:cs="Arial"/>
                <w:sz w:val="24"/>
                <w:szCs w:val="24"/>
              </w:rPr>
              <w:t>Summer PE programme to be delivered during winter to ensure outside activity takes precedence due to lower risk of infection</w:t>
            </w:r>
            <w:r>
              <w:t xml:space="preserve"> </w:t>
            </w:r>
            <w:r w:rsidRPr="00912147">
              <w:rPr>
                <w:rFonts w:ascii="Arial" w:eastAsia="Times New Roman" w:hAnsi="Arial" w:cs="Arial"/>
                <w:sz w:val="24"/>
                <w:szCs w:val="24"/>
              </w:rPr>
              <w:t xml:space="preserve">Outdoor breaks to be supervised and staggered to meet social distancing with pupil’s and staff remaining in bubble groups. </w:t>
            </w:r>
            <w:r w:rsidRPr="00B27BC1">
              <w:rPr>
                <w:rFonts w:ascii="Arial" w:eastAsia="Times New Roman" w:hAnsi="Arial" w:cs="Arial"/>
                <w:sz w:val="24"/>
                <w:szCs w:val="24"/>
              </w:rPr>
              <w:t>Paint brushes, Glue sticks and large group games can take place within bubble groups with equipment cleaned regularly.</w:t>
            </w:r>
          </w:p>
          <w:p w14:paraId="13AEA94C" w14:textId="09B781F5" w:rsidR="00204820" w:rsidRPr="00204820" w:rsidRDefault="00204820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PPE is provided for the administering of First Aid at the academy when social distancing cannot be met</w:t>
            </w:r>
          </w:p>
          <w:p w14:paraId="60015437" w14:textId="53E59BF2" w:rsidR="00204820" w:rsidRPr="00204820" w:rsidRDefault="00204820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Procedure for first aid and medication during COVID19 is available on the academy website.</w:t>
            </w:r>
          </w:p>
          <w:p w14:paraId="2064ED39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The response time for an ambulance/for persons to reach the hospital is estimated at 10 minutes. 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(Likelihood of ambulance being sent due to breathing difficulties is increased by calling 999).</w:t>
            </w:r>
          </w:p>
          <w:p w14:paraId="333C2D74" w14:textId="04A9FB89" w:rsidR="00977187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9087D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has a sufficient number of first aiders</w:t>
            </w:r>
            <w:r w:rsidR="0054068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977187"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All staff have completed </w:t>
            </w: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 at Work</w:t>
            </w:r>
            <w:r w:rsidR="00977187"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at work training</w:t>
            </w:r>
          </w:p>
          <w:p w14:paraId="6CB89206" w14:textId="5546BCC5" w:rsidR="00977187" w:rsidRPr="00204820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ATT Online LMS training system offers the following training for all staff:</w:t>
            </w:r>
          </w:p>
          <w:p w14:paraId="15C4BB85" w14:textId="4DD759A8" w:rsidR="00977187" w:rsidRPr="00204820" w:rsidRDefault="0054068D" w:rsidP="0097718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</w:t>
            </w:r>
            <w:r w:rsidR="00977187"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id Work (3 </w:t>
            </w:r>
            <w:bookmarkStart w:id="2" w:name="_GoBack"/>
            <w:bookmarkEnd w:id="2"/>
            <w:r w:rsidR="00977187"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year refresher training)</w:t>
            </w:r>
          </w:p>
          <w:p w14:paraId="5E76A1A1" w14:textId="02AEDF8F" w:rsidR="00977187" w:rsidRPr="00204820" w:rsidRDefault="00977187" w:rsidP="0097718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First Aid </w:t>
            </w:r>
            <w:r w:rsidR="00204820"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Appointed</w:t>
            </w: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person </w:t>
            </w:r>
          </w:p>
          <w:p w14:paraId="28DEBB98" w14:textId="23FE4B85" w:rsidR="00977187" w:rsidRPr="00204820" w:rsidRDefault="00977187" w:rsidP="000324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 Nova Cond" w:hAnsi="Arial Nova Cond" w:cs="Calibri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Aid/</w:t>
            </w:r>
            <w:proofErr w:type="spellStart"/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Riddor</w:t>
            </w:r>
            <w:proofErr w:type="spellEnd"/>
          </w:p>
          <w:p w14:paraId="53671342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Regular refresher training is undertaken prior to expiry date by the nominated first aid personnel to ensure competence/knowledge is up to date. (Training expiry dates can be extended by up to 3 months. (Applies to certificates expiring on or after 16.03.2020).</w:t>
            </w:r>
          </w:p>
          <w:p w14:paraId="345ABA52" w14:textId="2B90F6DE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A first aid list is displayed in the </w:t>
            </w:r>
            <w:r w:rsidR="0079087D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</w:p>
          <w:p w14:paraId="17AAB27C" w14:textId="3062CEB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First aid kits available</w:t>
            </w:r>
            <w:r w:rsidR="00977187"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in every room in use</w:t>
            </w:r>
          </w:p>
          <w:p w14:paraId="0A8DF898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First aid provision is checked on a weekly basis by class teacher and by a nominated person monthly who will record these checks, and any used stock is replenished.</w:t>
            </w:r>
          </w:p>
          <w:p w14:paraId="0386A5E1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A 999 call will be made for any serious injuries that are beyond the capabilities of the trained first aid persons.</w:t>
            </w:r>
          </w:p>
        </w:tc>
        <w:tc>
          <w:tcPr>
            <w:tcW w:w="1702" w:type="dxa"/>
          </w:tcPr>
          <w:p w14:paraId="5F96673A" w14:textId="40D0024F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709" w:type="dxa"/>
          </w:tcPr>
          <w:p w14:paraId="280308A5" w14:textId="2B23153A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176F5CFD" w14:textId="77777777" w:rsidR="000324DC" w:rsidRDefault="000324DC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4F0E7C" w14:textId="77777777" w:rsidR="000324DC" w:rsidRPr="005A1D3D" w:rsidRDefault="000324DC" w:rsidP="000324D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324DC" w:rsidRPr="005A1D3D" w14:paraId="22C832B4" w14:textId="77777777" w:rsidTr="00977187">
        <w:trPr>
          <w:trHeight w:val="402"/>
          <w:jc w:val="center"/>
        </w:trPr>
        <w:tc>
          <w:tcPr>
            <w:tcW w:w="2100" w:type="dxa"/>
          </w:tcPr>
          <w:p w14:paraId="7E62232A" w14:textId="12CD123F" w:rsidR="000324DC" w:rsidRPr="00225BFA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A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Insufficient trained First Aiders in an emergency due </w:t>
            </w:r>
            <w:r w:rsidRPr="00225BFA">
              <w:rPr>
                <w:rFonts w:ascii="Arial" w:eastAsia="Times New Roman" w:hAnsi="Arial" w:cs="Arial"/>
                <w:sz w:val="24"/>
                <w:szCs w:val="24"/>
              </w:rPr>
              <w:t>to n</w:t>
            </w:r>
            <w:r w:rsidRPr="00225B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umber of staff available to be in </w:t>
            </w:r>
            <w:r w:rsidR="007908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academy</w:t>
            </w:r>
            <w:r w:rsidRPr="00225B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 a consequence of self-isolation, illness or an underlying condition.</w:t>
            </w:r>
          </w:p>
          <w:p w14:paraId="15EC1053" w14:textId="77777777" w:rsidR="000324DC" w:rsidRPr="00DA4AF8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3B029E" w14:textId="77777777" w:rsidR="000324DC" w:rsidRPr="00F941D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1EE01F4C" w14:textId="77777777" w:rsidR="000324DC" w:rsidRPr="00F941D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171D6D6B" w14:textId="77777777" w:rsidR="000324DC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14:paraId="5EFB6E4C" w14:textId="77777777" w:rsidR="000324DC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  <w:p w14:paraId="6EC33DF0" w14:textId="77777777" w:rsidR="000324DC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400" w:type="dxa"/>
          </w:tcPr>
          <w:p w14:paraId="532C0258" w14:textId="557CD86B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There is a sufficient number of first aiders to provide first aid treatment for the number of staff and pupils in the </w:t>
            </w:r>
            <w:r w:rsidR="0079087D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, at all times.</w:t>
            </w:r>
          </w:p>
          <w:p w14:paraId="5A62C202" w14:textId="6CD72B3F" w:rsidR="000324DC" w:rsidRPr="00F715A6" w:rsidRDefault="00773A41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 staff have</w:t>
            </w:r>
            <w:r w:rsidR="000324DC" w:rsidRPr="00F715A6">
              <w:rPr>
                <w:rFonts w:ascii="Arial" w:eastAsia="Times New Roman" w:hAnsi="Arial" w:cs="Arial"/>
                <w:sz w:val="24"/>
                <w:szCs w:val="24"/>
              </w:rPr>
              <w:t xml:space="preserve"> First Aid at Work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3C73007" w14:textId="1A3C8853" w:rsidR="000324DC" w:rsidRPr="00773A41" w:rsidRDefault="00582071" w:rsidP="00582071">
            <w:pPr>
              <w:pStyle w:val="ListParagraph"/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</w:rPr>
            </w:pPr>
            <w:r w:rsidRPr="00773A4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D558AD" w:rsidRPr="00773A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324DC" w:rsidRPr="00773A41">
              <w:rPr>
                <w:rFonts w:ascii="Arial" w:eastAsia="Times New Roman" w:hAnsi="Arial" w:cs="Arial"/>
                <w:sz w:val="24"/>
                <w:szCs w:val="24"/>
              </w:rPr>
              <w:t xml:space="preserve">staff have Emergency First Aid (6 hour) </w:t>
            </w:r>
          </w:p>
          <w:p w14:paraId="0B8A41C8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Sufficient first aiders to provide cover for holidays, illness etc.</w:t>
            </w:r>
          </w:p>
          <w:p w14:paraId="520A42D6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All staff are aware of how to summon first aid assistance.</w:t>
            </w:r>
          </w:p>
          <w:p w14:paraId="6EB2F9E2" w14:textId="039A83B4" w:rsidR="000324DC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Accident forms are used to record serious incidents. </w:t>
            </w:r>
          </w:p>
          <w:p w14:paraId="59BB467D" w14:textId="5D42865B" w:rsidR="0079087D" w:rsidRPr="00204820" w:rsidRDefault="0079087D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 Accident reporting process to be followed and accident report forms emailed to </w:t>
            </w:r>
            <w:hyperlink r:id="rId10" w:history="1">
              <w:r w:rsidRPr="001F4AA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AccidentReporting@academytransformation.co.uk</w:t>
              </w:r>
            </w:hyperlink>
          </w:p>
          <w:p w14:paraId="632953C0" w14:textId="1ED75B3B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There must be no illegal items in the first aid kits i.e. Aspirin, Paracetamol, creams etc.</w:t>
            </w:r>
          </w:p>
          <w:p w14:paraId="46D3B1E3" w14:textId="17761131" w:rsidR="00977187" w:rsidRPr="00204820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Paracetamol will be kept securely to assist in the event of a COVID19 infection/Symptoms.</w:t>
            </w:r>
          </w:p>
          <w:p w14:paraId="437EE84F" w14:textId="6F5CA025" w:rsidR="000324DC" w:rsidRPr="00204820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A list of first aiders including level of training on site during opening hours and in line is </w:t>
            </w:r>
            <w:r w:rsidR="000324DC" w:rsidRPr="00204820">
              <w:rPr>
                <w:rFonts w:ascii="Arial" w:eastAsia="Times New Roman" w:hAnsi="Arial" w:cs="Arial"/>
                <w:sz w:val="24"/>
                <w:szCs w:val="24"/>
              </w:rPr>
              <w:t>displayed and made available to parents.</w:t>
            </w:r>
          </w:p>
          <w:p w14:paraId="76A2E654" w14:textId="7CBD81D9" w:rsidR="000324DC" w:rsidRPr="00204820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ALL staff have first aid at work training </w:t>
            </w:r>
            <w:proofErr w:type="spellStart"/>
            <w:r w:rsidRPr="00204820">
              <w:rPr>
                <w:rFonts w:ascii="Arial" w:eastAsia="Times New Roman" w:hAnsi="Arial" w:cs="Arial"/>
                <w:sz w:val="24"/>
                <w:szCs w:val="24"/>
              </w:rPr>
              <w:t>ad</w:t>
            </w:r>
            <w:proofErr w:type="spellEnd"/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the site manager has emergency first aid at work training in place</w:t>
            </w:r>
          </w:p>
          <w:p w14:paraId="626B173B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Continue to follow the most recent information from the Government / guidance from Health Protection Team (HPT) &amp; Public Health England (PHE), this guidance obviously takes precedence.</w:t>
            </w:r>
          </w:p>
        </w:tc>
        <w:tc>
          <w:tcPr>
            <w:tcW w:w="1702" w:type="dxa"/>
          </w:tcPr>
          <w:p w14:paraId="41670FDF" w14:textId="23934529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</w:tc>
        <w:tc>
          <w:tcPr>
            <w:tcW w:w="709" w:type="dxa"/>
          </w:tcPr>
          <w:p w14:paraId="29D8A4E5" w14:textId="560A19F8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773AB895" w14:textId="77777777" w:rsidR="000324DC" w:rsidRDefault="000324DC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54DDF8E" w14:textId="77777777" w:rsidR="007F15EE" w:rsidRDefault="007F15EE"/>
    <w:sectPr w:rsidR="007F15EE" w:rsidSect="00767F14">
      <w:headerReference w:type="default" r:id="rId11"/>
      <w:footerReference w:type="default" r:id="rId12"/>
      <w:pgSz w:w="16838" w:h="11906" w:orient="landscape"/>
      <w:pgMar w:top="993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F71D" w14:textId="77777777" w:rsidR="002D0365" w:rsidRDefault="002D0365" w:rsidP="00A349BB">
      <w:pPr>
        <w:spacing w:after="0" w:line="240" w:lineRule="auto"/>
      </w:pPr>
      <w:r>
        <w:separator/>
      </w:r>
    </w:p>
  </w:endnote>
  <w:endnote w:type="continuationSeparator" w:id="0">
    <w:p w14:paraId="2AFCA263" w14:textId="77777777" w:rsidR="002D0365" w:rsidRDefault="002D0365" w:rsidP="00A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60FF" w14:textId="77777777" w:rsidR="00A349BB" w:rsidRDefault="00A349BB" w:rsidP="00A349BB">
    <w:pPr>
      <w:pStyle w:val="Footer"/>
    </w:pPr>
    <w:r>
      <w:rPr>
        <w:noProof/>
        <w:lang w:eastAsia="en-GB"/>
      </w:rPr>
      <w:drawing>
        <wp:inline distT="0" distB="0" distL="0" distR="0" wp14:anchorId="6BB5A1FF" wp14:editId="3214A18F">
          <wp:extent cx="2667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symbol-flat-style_23-21478652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Elite Safety in Education </w:t>
    </w:r>
  </w:p>
  <w:p w14:paraId="785EF99D" w14:textId="77777777" w:rsidR="00A349BB" w:rsidRDefault="00A3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35C8" w14:textId="77777777" w:rsidR="002D0365" w:rsidRDefault="002D0365" w:rsidP="00A349BB">
      <w:pPr>
        <w:spacing w:after="0" w:line="240" w:lineRule="auto"/>
      </w:pPr>
      <w:bookmarkStart w:id="0" w:name="_Hlk42253906"/>
      <w:bookmarkEnd w:id="0"/>
      <w:r>
        <w:separator/>
      </w:r>
    </w:p>
  </w:footnote>
  <w:footnote w:type="continuationSeparator" w:id="0">
    <w:p w14:paraId="5C4C7F84" w14:textId="77777777" w:rsidR="002D0365" w:rsidRDefault="002D0365" w:rsidP="00A3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E796" w14:textId="58A7926F" w:rsidR="00A349BB" w:rsidRPr="009D76FE" w:rsidRDefault="002A44E8" w:rsidP="00B65ABE">
    <w:pPr>
      <w:ind w:left="648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2034E6B" wp14:editId="0C26C3B0">
          <wp:simplePos x="0" y="0"/>
          <wp:positionH relativeFrom="column">
            <wp:posOffset>8458200</wp:posOffset>
          </wp:positionH>
          <wp:positionV relativeFrom="paragraph">
            <wp:posOffset>-231140</wp:posOffset>
          </wp:positionV>
          <wp:extent cx="792480" cy="7499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49BB" w:rsidRPr="004C6457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1CC08E" wp14:editId="4D9C43A8">
          <wp:simplePos x="0" y="0"/>
          <wp:positionH relativeFrom="column">
            <wp:posOffset>-532765</wp:posOffset>
          </wp:positionH>
          <wp:positionV relativeFrom="paragraph">
            <wp:posOffset>-315595</wp:posOffset>
          </wp:positionV>
          <wp:extent cx="1046480" cy="497205"/>
          <wp:effectExtent l="0" t="0" r="0" b="0"/>
          <wp:wrapThrough wrapText="bothSides">
            <wp:wrapPolygon edited="0">
              <wp:start x="0" y="0"/>
              <wp:lineTo x="0" y="20966"/>
              <wp:lineTo x="21233" y="20966"/>
              <wp:lineTo x="212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mall_logo (2) em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F13A8E">
      <w:tab/>
    </w:r>
    <w:r w:rsidR="00F13A8E">
      <w:tab/>
    </w:r>
    <w:r w:rsidR="00F13A8E">
      <w:tab/>
    </w:r>
    <w:r w:rsidR="00F13A8E">
      <w:tab/>
    </w:r>
    <w:r w:rsidR="00F13A8E">
      <w:tab/>
    </w:r>
    <w:r w:rsidR="00F13A8E">
      <w:tab/>
    </w:r>
    <w:r w:rsidR="00F13A8E">
      <w:tab/>
    </w:r>
    <w:r w:rsidR="00612368">
      <w:tab/>
      <w:t xml:space="preserve">     </w:t>
    </w:r>
    <w:r w:rsidR="00B65ABE" w:rsidRPr="003928C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B65ABE" w:rsidRPr="003928CD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"https://encrypted-tbn0.gstatic.com/images?q=tbn%3AANd9GcRhgL9uu5CugZrHvkmP6BFdo7-0eMYwq7FZwRAPmm9JDMcu1iTv&amp;usqp=CAU" \* MERGEFORMATINET </w:instrText>
    </w:r>
    <w:r w:rsidR="00B65ABE" w:rsidRPr="003928C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001776C7">
      <w:tab/>
    </w:r>
    <w:r w:rsidR="001776C7">
      <w:tab/>
    </w:r>
    <w:r w:rsidR="001776C7">
      <w:tab/>
    </w:r>
    <w:r w:rsidR="001776C7">
      <w:tab/>
    </w:r>
    <w:r w:rsidR="001776C7">
      <w:tab/>
    </w:r>
    <w:r w:rsidR="001776C7">
      <w:tab/>
    </w:r>
    <w:r w:rsidR="001776C7">
      <w:tab/>
    </w:r>
    <w:r w:rsidR="001776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561"/>
    <w:multiLevelType w:val="hybridMultilevel"/>
    <w:tmpl w:val="BECAF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11"/>
    <w:rsid w:val="000324DC"/>
    <w:rsid w:val="00072E25"/>
    <w:rsid w:val="000D75ED"/>
    <w:rsid w:val="000E77EE"/>
    <w:rsid w:val="00161730"/>
    <w:rsid w:val="001776C7"/>
    <w:rsid w:val="00204820"/>
    <w:rsid w:val="0024503F"/>
    <w:rsid w:val="002A44E8"/>
    <w:rsid w:val="002B7CDD"/>
    <w:rsid w:val="002D0365"/>
    <w:rsid w:val="002D3B15"/>
    <w:rsid w:val="00305C5D"/>
    <w:rsid w:val="0031560C"/>
    <w:rsid w:val="00323236"/>
    <w:rsid w:val="0032568A"/>
    <w:rsid w:val="003517D7"/>
    <w:rsid w:val="003D306D"/>
    <w:rsid w:val="003E59AC"/>
    <w:rsid w:val="00444D4D"/>
    <w:rsid w:val="00534A56"/>
    <w:rsid w:val="0054068D"/>
    <w:rsid w:val="00582071"/>
    <w:rsid w:val="00612368"/>
    <w:rsid w:val="00677F99"/>
    <w:rsid w:val="006D32F3"/>
    <w:rsid w:val="00757C8A"/>
    <w:rsid w:val="00767F14"/>
    <w:rsid w:val="00770B32"/>
    <w:rsid w:val="00770E55"/>
    <w:rsid w:val="00773A41"/>
    <w:rsid w:val="0079087D"/>
    <w:rsid w:val="00792970"/>
    <w:rsid w:val="007A22D8"/>
    <w:rsid w:val="007E3402"/>
    <w:rsid w:val="007F15EE"/>
    <w:rsid w:val="008679CF"/>
    <w:rsid w:val="00912147"/>
    <w:rsid w:val="00977187"/>
    <w:rsid w:val="009C2411"/>
    <w:rsid w:val="009D76FE"/>
    <w:rsid w:val="00A00893"/>
    <w:rsid w:val="00A26432"/>
    <w:rsid w:val="00A275CA"/>
    <w:rsid w:val="00A349BB"/>
    <w:rsid w:val="00A47D05"/>
    <w:rsid w:val="00AB5FD1"/>
    <w:rsid w:val="00AD7653"/>
    <w:rsid w:val="00AF3927"/>
    <w:rsid w:val="00B00BE7"/>
    <w:rsid w:val="00B27BC1"/>
    <w:rsid w:val="00B36CEC"/>
    <w:rsid w:val="00B65ABE"/>
    <w:rsid w:val="00B902E6"/>
    <w:rsid w:val="00BC53BD"/>
    <w:rsid w:val="00CF41E1"/>
    <w:rsid w:val="00D073AF"/>
    <w:rsid w:val="00D3175B"/>
    <w:rsid w:val="00D3259F"/>
    <w:rsid w:val="00D41161"/>
    <w:rsid w:val="00D558AD"/>
    <w:rsid w:val="00D954C1"/>
    <w:rsid w:val="00DE6A66"/>
    <w:rsid w:val="00E74079"/>
    <w:rsid w:val="00EC5C87"/>
    <w:rsid w:val="00EE46DA"/>
    <w:rsid w:val="00F13A8E"/>
    <w:rsid w:val="00F357BF"/>
    <w:rsid w:val="00F47F96"/>
    <w:rsid w:val="00F715A6"/>
    <w:rsid w:val="00F92549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A6E3B"/>
  <w15:docId w15:val="{72CEFA05-1654-43F8-809B-B078F4E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24D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0324D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Hyperlink">
    <w:name w:val="Hyperlink"/>
    <w:basedOn w:val="DefaultParagraphFont"/>
    <w:uiPriority w:val="99"/>
    <w:unhideWhenUsed/>
    <w:rsid w:val="00790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identReporting@academytransformati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5A12E-8011-402B-AA2F-F2C070EB560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88b1190-8221-437a-9266-ef6ed2c77c13"/>
    <ds:schemaRef ds:uri="c217ab84-dd93-4fe4-b32d-0af202f99a4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72D5B-3AA4-43F6-97DD-8B81F8085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559A3-8734-4A97-AABD-F2AC5BEE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Fatima Rodrigues</cp:lastModifiedBy>
  <cp:revision>2</cp:revision>
  <dcterms:created xsi:type="dcterms:W3CDTF">2020-09-08T06:35:00Z</dcterms:created>
  <dcterms:modified xsi:type="dcterms:W3CDTF">2020-09-08T06:35:00Z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